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08" w:rsidRDefault="00CB4479">
      <w:pPr>
        <w:spacing w:before="39"/>
        <w:ind w:left="96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345A89"/>
          <w:spacing w:val="-2"/>
          <w:sz w:val="32"/>
          <w:szCs w:val="32"/>
        </w:rPr>
        <w:t xml:space="preserve"> </w:t>
      </w:r>
      <w:proofErr w:type="gramStart"/>
      <w:r>
        <w:rPr>
          <w:rFonts w:ascii="Calibri" w:eastAsia="Calibri" w:hAnsi="Calibri" w:cs="Calibri"/>
          <w:b/>
          <w:color w:val="345A89"/>
          <w:sz w:val="32"/>
          <w:szCs w:val="32"/>
        </w:rPr>
        <w:t>MPC</w:t>
      </w:r>
      <w:r>
        <w:rPr>
          <w:rFonts w:ascii="Calibri" w:eastAsia="Calibri" w:hAnsi="Calibri" w:cs="Calibri"/>
          <w:b/>
          <w:color w:val="345A89"/>
          <w:spacing w:val="-7"/>
          <w:sz w:val="32"/>
          <w:szCs w:val="32"/>
        </w:rPr>
        <w:t xml:space="preserve"> </w:t>
      </w:r>
      <w:r w:rsidR="00122E92">
        <w:rPr>
          <w:rFonts w:ascii="Calibri" w:eastAsia="Calibri" w:hAnsi="Calibri" w:cs="Calibri"/>
          <w:b/>
          <w:color w:val="345A89"/>
          <w:spacing w:val="-7"/>
          <w:sz w:val="32"/>
          <w:szCs w:val="32"/>
        </w:rPr>
        <w:t xml:space="preserve"> </w:t>
      </w:r>
      <w:proofErr w:type="spellStart"/>
      <w:r w:rsidR="00122E92">
        <w:rPr>
          <w:rFonts w:ascii="Calibri" w:eastAsia="Calibri" w:hAnsi="Calibri" w:cs="Calibri"/>
          <w:b/>
          <w:color w:val="345A89"/>
          <w:spacing w:val="-7"/>
          <w:sz w:val="32"/>
          <w:szCs w:val="32"/>
        </w:rPr>
        <w:t>árjegyzék</w:t>
      </w:r>
      <w:proofErr w:type="spellEnd"/>
      <w:proofErr w:type="gramEnd"/>
      <w:r w:rsidR="00122E92">
        <w:rPr>
          <w:rFonts w:ascii="Calibri" w:eastAsia="Calibri" w:hAnsi="Calibri" w:cs="Calibri"/>
          <w:b/>
          <w:color w:val="345A89"/>
          <w:spacing w:val="-7"/>
          <w:sz w:val="32"/>
          <w:szCs w:val="32"/>
        </w:rPr>
        <w:t xml:space="preserve"> </w:t>
      </w:r>
      <w:r w:rsidR="00E80395">
        <w:rPr>
          <w:rFonts w:ascii="Calibri" w:eastAsia="Calibri" w:hAnsi="Calibri" w:cs="Calibri"/>
          <w:b/>
          <w:color w:val="345A89"/>
          <w:sz w:val="32"/>
          <w:szCs w:val="32"/>
        </w:rPr>
        <w:t>2019-2020</w:t>
      </w:r>
    </w:p>
    <w:p w:rsidR="00B11508" w:rsidRDefault="00B11508">
      <w:pPr>
        <w:spacing w:before="6" w:line="120" w:lineRule="exact"/>
        <w:rPr>
          <w:sz w:val="13"/>
          <w:szCs w:val="13"/>
        </w:rPr>
      </w:pPr>
    </w:p>
    <w:p w:rsidR="00B11508" w:rsidRDefault="00B11508">
      <w:pPr>
        <w:spacing w:line="200" w:lineRule="exact"/>
      </w:pPr>
    </w:p>
    <w:p w:rsidR="00122E92" w:rsidRDefault="00CB4479">
      <w:pPr>
        <w:ind w:left="118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gd</w:t>
      </w:r>
      <w:r>
        <w:rPr>
          <w:rFonts w:ascii="Cambria" w:eastAsia="Cambria" w:hAnsi="Cambria" w:cs="Cambria"/>
          <w:sz w:val="24"/>
          <w:szCs w:val="24"/>
        </w:rPr>
        <w:t>í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ag </w:t>
      </w:r>
      <w:r>
        <w:rPr>
          <w:rFonts w:ascii="Cambria" w:eastAsia="Cambria" w:hAnsi="Cambria" w:cs="Cambria"/>
          <w:spacing w:val="1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00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B11508" w:rsidRDefault="00CB4479">
      <w:pPr>
        <w:ind w:lef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22E92">
        <w:rPr>
          <w:rFonts w:ascii="Cambria" w:eastAsia="Cambria" w:hAnsi="Cambria" w:cs="Cambria"/>
          <w:spacing w:val="1"/>
          <w:sz w:val="24"/>
          <w:szCs w:val="24"/>
        </w:rPr>
        <w:t xml:space="preserve">            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ártoló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450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Ft</w:t>
      </w:r>
      <w:r>
        <w:rPr>
          <w:rFonts w:ascii="Cambria" w:eastAsia="Cambria" w:hAnsi="Cambria" w:cs="Cambria"/>
          <w:spacing w:val="1"/>
          <w:sz w:val="24"/>
          <w:szCs w:val="24"/>
        </w:rPr>
        <w:t>.</w:t>
      </w:r>
    </w:p>
    <w:p w:rsidR="00122E92" w:rsidRDefault="00CB4479">
      <w:pPr>
        <w:spacing w:before="16" w:line="246" w:lineRule="auto"/>
        <w:ind w:left="128" w:right="7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z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 xml:space="preserve">PC </w:t>
      </w:r>
      <w:proofErr w:type="spellStart"/>
      <w:r>
        <w:rPr>
          <w:rFonts w:ascii="Cambria" w:eastAsia="Cambria" w:hAnsi="Cambria" w:cs="Cambria"/>
          <w:sz w:val="24"/>
          <w:szCs w:val="24"/>
        </w:rPr>
        <w:t>ta</w:t>
      </w:r>
      <w:r>
        <w:rPr>
          <w:rFonts w:ascii="Cambria" w:eastAsia="Cambria" w:hAnsi="Cambria" w:cs="Cambria"/>
          <w:spacing w:val="-1"/>
          <w:sz w:val="24"/>
          <w:szCs w:val="24"/>
        </w:rPr>
        <w:t>gd</w:t>
      </w:r>
      <w:r>
        <w:rPr>
          <w:rFonts w:ascii="Cambria" w:eastAsia="Cambria" w:hAnsi="Cambria" w:cs="Cambria"/>
          <w:sz w:val="24"/>
          <w:szCs w:val="24"/>
        </w:rPr>
        <w:t>íj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 w:rsidR="00122E92">
        <w:rPr>
          <w:rFonts w:ascii="Cambria" w:eastAsia="Cambria" w:hAnsi="Cambria" w:cs="Cambria"/>
          <w:spacing w:val="-1"/>
          <w:sz w:val="24"/>
          <w:szCs w:val="24"/>
        </w:rPr>
        <w:t>cs</w:t>
      </w:r>
      <w:r w:rsidR="00122E92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az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M</w:t>
      </w:r>
      <w:r>
        <w:rPr>
          <w:rFonts w:ascii="Cambria" w:eastAsia="Cambria" w:hAnsi="Cambria" w:cs="Cambria"/>
          <w:sz w:val="24"/>
          <w:szCs w:val="24"/>
        </w:rPr>
        <w:t xml:space="preserve">PC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eken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aló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és</w:t>
      </w:r>
      <w:r>
        <w:rPr>
          <w:rFonts w:ascii="Cambria" w:eastAsia="Cambria" w:hAnsi="Cambria" w:cs="Cambria"/>
          <w:spacing w:val="-1"/>
          <w:sz w:val="24"/>
          <w:szCs w:val="24"/>
        </w:rPr>
        <w:t>zv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ele</w:t>
      </w:r>
      <w:r>
        <w:rPr>
          <w:rFonts w:ascii="Cambria" w:eastAsia="Cambria" w:hAnsi="Cambria" w:cs="Cambria"/>
          <w:spacing w:val="-1"/>
          <w:sz w:val="24"/>
          <w:szCs w:val="24"/>
        </w:rPr>
        <w:t>kr</w:t>
      </w:r>
      <w:r>
        <w:rPr>
          <w:rFonts w:ascii="Cambria" w:eastAsia="Cambria" w:hAnsi="Cambria" w:cs="Cambria"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os</w:t>
      </w:r>
      <w:r>
        <w:rPr>
          <w:rFonts w:ascii="Cambria" w:eastAsia="Cambria" w:hAnsi="Cambria" w:cs="Cambria"/>
          <w:spacing w:val="2"/>
          <w:sz w:val="24"/>
          <w:szCs w:val="24"/>
        </w:rPr>
        <w:t>í</w:t>
      </w:r>
      <w:r>
        <w:rPr>
          <w:rFonts w:ascii="Cambria" w:eastAsia="Cambria" w:hAnsi="Cambria" w:cs="Cambria"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fel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B11508" w:rsidRDefault="00CB4479">
      <w:pPr>
        <w:spacing w:before="16" w:line="246" w:lineRule="auto"/>
        <w:ind w:left="128" w:right="75" w:hanging="1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z </w:t>
      </w:r>
      <w:proofErr w:type="spellStart"/>
      <w:r>
        <w:rPr>
          <w:rFonts w:ascii="Cambria" w:eastAsia="Cambria" w:hAnsi="Cambria" w:cs="Cambria"/>
          <w:sz w:val="24"/>
          <w:szCs w:val="24"/>
        </w:rPr>
        <w:t>öss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faj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ás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zv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en</w:t>
      </w:r>
      <w:proofErr w:type="spellEnd"/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aló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és</w:t>
      </w:r>
      <w:r>
        <w:rPr>
          <w:rFonts w:ascii="Cambria" w:eastAsia="Cambria" w:hAnsi="Cambria" w:cs="Cambria"/>
          <w:spacing w:val="1"/>
          <w:sz w:val="24"/>
          <w:szCs w:val="24"/>
        </w:rPr>
        <w:t>z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é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elhez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ME</w:t>
      </w:r>
      <w:r>
        <w:rPr>
          <w:rFonts w:ascii="Cambria" w:eastAsia="Cambria" w:hAnsi="Cambria" w:cs="Cambria"/>
          <w:sz w:val="24"/>
          <w:szCs w:val="24"/>
        </w:rPr>
        <w:t>OE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Z </w:t>
      </w:r>
      <w:proofErr w:type="spellStart"/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ö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ségi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árt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át</w:t>
      </w:r>
      <w:proofErr w:type="spellEnd"/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lehet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tőlünk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igényelni</w:t>
      </w:r>
      <w:proofErr w:type="spellEnd"/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ára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3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Ft</w:t>
      </w:r>
    </w:p>
    <w:p w:rsidR="00B11508" w:rsidRDefault="00B11508">
      <w:pPr>
        <w:spacing w:before="6" w:line="100" w:lineRule="exact"/>
        <w:rPr>
          <w:sz w:val="10"/>
          <w:szCs w:val="10"/>
        </w:rPr>
      </w:pPr>
    </w:p>
    <w:p w:rsidR="00B11508" w:rsidRDefault="00CB4479" w:rsidP="00CB4479">
      <w:pPr>
        <w:spacing w:before="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  <w:proofErr w:type="spellStart"/>
      <w:r>
        <w:rPr>
          <w:rFonts w:ascii="Cambria" w:eastAsia="Cambria" w:hAnsi="Cambria" w:cs="Cambria"/>
          <w:sz w:val="24"/>
          <w:szCs w:val="24"/>
        </w:rPr>
        <w:t>Ten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és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é</w:t>
      </w:r>
      <w:r>
        <w:rPr>
          <w:rFonts w:ascii="Cambria" w:eastAsia="Cambria" w:hAnsi="Cambria" w:cs="Cambria"/>
          <w:sz w:val="24"/>
          <w:szCs w:val="24"/>
        </w:rPr>
        <w:t>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nge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él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proofErr w:type="spellStart"/>
      <w:r w:rsidR="00122E92">
        <w:rPr>
          <w:rFonts w:ascii="Cambria" w:eastAsia="Cambria" w:hAnsi="Cambria" w:cs="Cambria"/>
          <w:spacing w:val="-1"/>
          <w:sz w:val="24"/>
          <w:szCs w:val="24"/>
        </w:rPr>
        <w:t>ingyenes</w:t>
      </w:r>
      <w:proofErr w:type="spellEnd"/>
    </w:p>
    <w:p w:rsidR="00122E92" w:rsidRDefault="00CB4479">
      <w:pPr>
        <w:spacing w:before="14"/>
        <w:ind w:lef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Ten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ész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z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1"/>
          <w:sz w:val="24"/>
          <w:szCs w:val="24"/>
        </w:rPr>
        <w:t>5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22E92">
        <w:rPr>
          <w:rFonts w:ascii="Cambria" w:eastAsia="Cambria" w:hAnsi="Cambria" w:cs="Cambria"/>
          <w:sz w:val="24"/>
          <w:szCs w:val="24"/>
        </w:rPr>
        <w:t>Ft</w:t>
      </w:r>
    </w:p>
    <w:p w:rsidR="00B11508" w:rsidRDefault="00122E92">
      <w:pPr>
        <w:spacing w:before="14"/>
        <w:ind w:lef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CB4479">
        <w:rPr>
          <w:rFonts w:ascii="Cambria" w:eastAsia="Cambria" w:hAnsi="Cambria" w:cs="Cambria"/>
          <w:sz w:val="24"/>
          <w:szCs w:val="24"/>
        </w:rPr>
        <w:t>Ten</w:t>
      </w:r>
      <w:r w:rsidR="00CB4479">
        <w:rPr>
          <w:rFonts w:ascii="Cambria" w:eastAsia="Cambria" w:hAnsi="Cambria" w:cs="Cambria"/>
          <w:spacing w:val="-1"/>
          <w:sz w:val="24"/>
          <w:szCs w:val="24"/>
        </w:rPr>
        <w:t>y</w:t>
      </w:r>
      <w:r w:rsidR="00CB4479">
        <w:rPr>
          <w:rFonts w:ascii="Cambria" w:eastAsia="Cambria" w:hAnsi="Cambria" w:cs="Cambria"/>
          <w:sz w:val="24"/>
          <w:szCs w:val="24"/>
        </w:rPr>
        <w:t>és</w:t>
      </w:r>
      <w:r w:rsidR="00CB4479">
        <w:rPr>
          <w:rFonts w:ascii="Cambria" w:eastAsia="Cambria" w:hAnsi="Cambria" w:cs="Cambria"/>
          <w:spacing w:val="-1"/>
          <w:sz w:val="24"/>
          <w:szCs w:val="24"/>
        </w:rPr>
        <w:t>z</w:t>
      </w:r>
      <w:r w:rsidR="00CB4479">
        <w:rPr>
          <w:rFonts w:ascii="Cambria" w:eastAsia="Cambria" w:hAnsi="Cambria" w:cs="Cambria"/>
          <w:sz w:val="24"/>
          <w:szCs w:val="24"/>
        </w:rPr>
        <w:t>s</w:t>
      </w:r>
      <w:r w:rsidR="00CB4479">
        <w:rPr>
          <w:rFonts w:ascii="Cambria" w:eastAsia="Cambria" w:hAnsi="Cambria" w:cs="Cambria"/>
          <w:spacing w:val="-1"/>
          <w:sz w:val="24"/>
          <w:szCs w:val="24"/>
        </w:rPr>
        <w:t>z</w:t>
      </w:r>
      <w:r w:rsidR="00CB4479">
        <w:rPr>
          <w:rFonts w:ascii="Cambria" w:eastAsia="Cambria" w:hAnsi="Cambria" w:cs="Cambria"/>
          <w:sz w:val="24"/>
          <w:szCs w:val="24"/>
        </w:rPr>
        <w:t>emle</w:t>
      </w:r>
      <w:proofErr w:type="spellEnd"/>
      <w:r w:rsidR="00CB4479"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10</w:t>
      </w:r>
      <w:r w:rsidR="00CB4479">
        <w:rPr>
          <w:rFonts w:ascii="Cambria" w:eastAsia="Cambria" w:hAnsi="Cambria" w:cs="Cambria"/>
          <w:spacing w:val="-1"/>
          <w:sz w:val="24"/>
          <w:szCs w:val="24"/>
        </w:rPr>
        <w:t>0</w:t>
      </w:r>
      <w:r w:rsidR="00CB4479">
        <w:rPr>
          <w:rFonts w:ascii="Cambria" w:eastAsia="Cambria" w:hAnsi="Cambria" w:cs="Cambria"/>
          <w:spacing w:val="1"/>
          <w:sz w:val="24"/>
          <w:szCs w:val="24"/>
        </w:rPr>
        <w:t>0</w:t>
      </w:r>
      <w:r w:rsidR="00CB4479">
        <w:rPr>
          <w:rFonts w:ascii="Cambria" w:eastAsia="Cambria" w:hAnsi="Cambria" w:cs="Cambria"/>
          <w:sz w:val="24"/>
          <w:szCs w:val="24"/>
        </w:rPr>
        <w:t>0</w:t>
      </w:r>
      <w:r w:rsidR="00CB4479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CB4479">
        <w:rPr>
          <w:rFonts w:ascii="Cambria" w:eastAsia="Cambria" w:hAnsi="Cambria" w:cs="Cambria"/>
          <w:sz w:val="24"/>
          <w:szCs w:val="24"/>
        </w:rPr>
        <w:t>Ft.</w:t>
      </w:r>
    </w:p>
    <w:p w:rsidR="00B11508" w:rsidRDefault="00CB4479">
      <w:pPr>
        <w:spacing w:before="16"/>
        <w:ind w:lef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HD-</w:t>
      </w:r>
      <w:proofErr w:type="spellStart"/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öntgen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lb</w:t>
      </w:r>
      <w:r>
        <w:rPr>
          <w:rFonts w:ascii="Cambria" w:eastAsia="Cambria" w:hAnsi="Cambria" w:cs="Cambria"/>
          <w:spacing w:val="1"/>
          <w:sz w:val="24"/>
          <w:szCs w:val="24"/>
        </w:rPr>
        <w:t>í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álás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E80395"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0</w:t>
      </w:r>
      <w:r>
        <w:rPr>
          <w:rFonts w:ascii="Cambria" w:eastAsia="Cambria" w:hAnsi="Cambria" w:cs="Cambria"/>
          <w:spacing w:val="1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Ft.</w:t>
      </w:r>
    </w:p>
    <w:p w:rsidR="00CB4479" w:rsidRDefault="00CB4479">
      <w:pPr>
        <w:spacing w:before="16"/>
        <w:ind w:left="118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p w:rsidR="00CB4479" w:rsidRDefault="00CB4479">
      <w:pPr>
        <w:spacing w:before="16"/>
        <w:ind w:left="118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Nevezési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díjak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“</w:t>
      </w:r>
      <w:proofErr w:type="spellStart"/>
      <w:r>
        <w:rPr>
          <w:rFonts w:ascii="Cambria" w:eastAsia="Cambria" w:hAnsi="Cambria" w:cs="Cambria"/>
          <w:sz w:val="24"/>
          <w:szCs w:val="24"/>
        </w:rPr>
        <w:t>kiállítás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” </w:t>
      </w:r>
      <w:proofErr w:type="spellStart"/>
      <w:r>
        <w:rPr>
          <w:rFonts w:ascii="Cambria" w:eastAsia="Cambria" w:hAnsi="Cambria" w:cs="Cambria"/>
          <w:sz w:val="24"/>
          <w:szCs w:val="24"/>
        </w:rPr>
        <w:t>illetve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field trial </w:t>
      </w:r>
      <w:proofErr w:type="spellStart"/>
      <w:r>
        <w:rPr>
          <w:rFonts w:ascii="Cambria" w:eastAsia="Cambria" w:hAnsi="Cambria" w:cs="Cambria"/>
          <w:sz w:val="24"/>
          <w:szCs w:val="24"/>
        </w:rPr>
        <w:t>oldalakon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olvashatóak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B11508" w:rsidRDefault="00B11508">
      <w:pPr>
        <w:spacing w:before="1" w:line="100" w:lineRule="exact"/>
        <w:rPr>
          <w:sz w:val="11"/>
          <w:szCs w:val="11"/>
        </w:rPr>
      </w:pPr>
    </w:p>
    <w:p w:rsidR="00B11508" w:rsidRDefault="00B11508">
      <w:pPr>
        <w:spacing w:line="200" w:lineRule="exact"/>
      </w:pPr>
    </w:p>
    <w:p w:rsidR="00B11508" w:rsidRDefault="00B11508">
      <w:pPr>
        <w:spacing w:line="247" w:lineRule="auto"/>
        <w:ind w:left="128" w:right="218" w:hanging="10"/>
        <w:rPr>
          <w:rFonts w:ascii="Cambria" w:eastAsia="Cambria" w:hAnsi="Cambria" w:cs="Cambria"/>
          <w:sz w:val="24"/>
          <w:szCs w:val="24"/>
        </w:rPr>
      </w:pPr>
    </w:p>
    <w:sectPr w:rsidR="00B11508">
      <w:type w:val="continuous"/>
      <w:pgSz w:w="11920" w:h="16840"/>
      <w:pgMar w:top="1380" w:right="16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519"/>
    <w:multiLevelType w:val="multilevel"/>
    <w:tmpl w:val="147E646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508"/>
    <w:rsid w:val="00122E92"/>
    <w:rsid w:val="00B11508"/>
    <w:rsid w:val="00CB4479"/>
    <w:rsid w:val="00E8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5CB6"/>
  <w15:docId w15:val="{AB995839-579F-449F-B3D1-48EAA7B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Viktória Hadlaczki</cp:lastModifiedBy>
  <cp:revision>4</cp:revision>
  <dcterms:created xsi:type="dcterms:W3CDTF">2017-12-27T21:12:00Z</dcterms:created>
  <dcterms:modified xsi:type="dcterms:W3CDTF">2019-11-02T19:08:00Z</dcterms:modified>
</cp:coreProperties>
</file>